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1220B" w14:textId="77777777" w:rsidR="0087457A" w:rsidRDefault="0087457A" w:rsidP="0087457A">
      <w:r>
        <w:t>Aim: To gain proficiency in exploratory analysis of amplicon sequencing data after quality control.</w:t>
      </w:r>
    </w:p>
    <w:p w14:paraId="2A13CAB4" w14:textId="77777777" w:rsidR="0087457A" w:rsidRDefault="0087457A" w:rsidP="0087457A"/>
    <w:p w14:paraId="54541289" w14:textId="77777777" w:rsidR="0087457A" w:rsidRDefault="0087457A" w:rsidP="0087457A">
      <w:r>
        <w:t>Specific Objectives:</w:t>
      </w:r>
    </w:p>
    <w:p w14:paraId="385805FC" w14:textId="77777777" w:rsidR="0087457A" w:rsidRDefault="0087457A" w:rsidP="0087457A"/>
    <w:p w14:paraId="23EA63D3" w14:textId="77777777" w:rsidR="0087457A" w:rsidRDefault="0087457A" w:rsidP="0087457A">
      <w:r>
        <w:t>• Understand the principles of amplicon sequencing and its application in microbiome research.</w:t>
      </w:r>
    </w:p>
    <w:p w14:paraId="72044FDE" w14:textId="77777777" w:rsidR="0087457A" w:rsidRDefault="0087457A" w:rsidP="0087457A">
      <w:r>
        <w:t>• Learn the fundamentals of data preprocessing, including quality control such as filtering of sequencing reads.</w:t>
      </w:r>
    </w:p>
    <w:p w14:paraId="2A78FD06" w14:textId="77777777" w:rsidR="0087457A" w:rsidRDefault="0087457A" w:rsidP="0087457A">
      <w:r>
        <w:t>• Explore various bioinformatics tools and software commonly used for amplicon sequencing analysis (with emphasis on DADA2).</w:t>
      </w:r>
    </w:p>
    <w:p w14:paraId="7E8F8EF1" w14:textId="77777777" w:rsidR="0087457A" w:rsidRDefault="0087457A" w:rsidP="0087457A">
      <w:r>
        <w:t>• Gain hands-on experience in performing basic data analysis tasks using relevant R packages.</w:t>
      </w:r>
    </w:p>
    <w:p w14:paraId="106C0100" w14:textId="77777777" w:rsidR="0087457A" w:rsidRDefault="0087457A" w:rsidP="0087457A"/>
    <w:p w14:paraId="67C5C482" w14:textId="4A76C799" w:rsidR="00D0470F" w:rsidRDefault="0087457A" w:rsidP="0087457A">
      <w:r>
        <w:t>We will work with a dataset already published:</w:t>
      </w:r>
    </w:p>
    <w:p w14:paraId="36F3D3F1" w14:textId="77777777" w:rsidR="00F0460E" w:rsidRDefault="00F0460E" w:rsidP="0087457A"/>
    <w:p w14:paraId="0C7CC0CF" w14:textId="41CED88A" w:rsidR="000F0E50" w:rsidRDefault="000F0E50" w:rsidP="000F0E50">
      <w:r>
        <w:t>Meta-taxonomic analysis of prokaryotic and eukaryotic gut flora in stool samples from visceral leishmaniasis cases and endemic controls in Bihar State India</w:t>
      </w:r>
    </w:p>
    <w:p w14:paraId="20F4D4DC" w14:textId="77777777" w:rsidR="000F0E50" w:rsidRDefault="000F0E50" w:rsidP="000F0E50"/>
    <w:p w14:paraId="18BBAC98" w14:textId="28FD7109" w:rsidR="000F0E50" w:rsidRDefault="000F0E50" w:rsidP="000F0E50">
      <w:r>
        <w:t xml:space="preserve">Rachael Lappan,Cajsa Classon,Shashi Kumar,Om Prakash Singh,Ricardo V. de Almeida,Jaya Chakravarty,Poonam Kumari,Sangeeta Kansal,Shyam Sundar ,Jenefer M. Blackwell  </w:t>
      </w:r>
    </w:p>
    <w:p w14:paraId="0B28FD8F" w14:textId="77777777" w:rsidR="000F0E50" w:rsidRDefault="000F0E50"/>
    <w:p w14:paraId="19795CED" w14:textId="4FBC38B5" w:rsidR="00FB6DF7" w:rsidRDefault="00BF1B06">
      <w:hyperlink r:id="rId6" w:history="1">
        <w:r w:rsidR="000F0E50" w:rsidRPr="00583184">
          <w:rPr>
            <w:rStyle w:val="Hyperlink"/>
          </w:rPr>
          <w:t>https://www.ebi.ac.uk/ena/browser/view/PRJNA525566</w:t>
        </w:r>
      </w:hyperlink>
    </w:p>
    <w:p w14:paraId="7ED0D005" w14:textId="667AF82C" w:rsidR="00D0470F" w:rsidRDefault="00D0470F"/>
    <w:p w14:paraId="5195ADBA" w14:textId="77777777" w:rsidR="0009184D" w:rsidRDefault="0009184D">
      <w:r w:rsidRPr="0009184D">
        <w:t xml:space="preserve">This cohort aims to study the association of bacterial communities with leishmaniasis status in Bihar State, East India. The data is deposited in NCBI/EBI with the ENA number: PRJNA525566. </w:t>
      </w:r>
    </w:p>
    <w:p w14:paraId="08457D8A" w14:textId="77777777" w:rsidR="0009184D" w:rsidRDefault="0009184D"/>
    <w:p w14:paraId="23F5CA5F" w14:textId="77301549" w:rsidR="00391267" w:rsidRDefault="0009184D">
      <w:r w:rsidRPr="0009184D">
        <w:t xml:space="preserve">Download the FASTQ files and store them in a new folder named PRJNA525566_fastq. </w:t>
      </w:r>
      <w:hyperlink r:id="rId7" w:history="1">
        <w:r w:rsidR="00391267" w:rsidRPr="00583184">
          <w:rPr>
            <w:rStyle w:val="Hyperlink"/>
          </w:rPr>
          <w:t>https://www.ebi.ac.uk/ena/browser/view/PRJNA525566</w:t>
        </w:r>
      </w:hyperlink>
    </w:p>
    <w:p w14:paraId="4A760FA4" w14:textId="77777777" w:rsidR="00391267" w:rsidRDefault="00391267"/>
    <w:p w14:paraId="796BB4F1" w14:textId="7E0DFDF7" w:rsidR="00391267" w:rsidRDefault="00873273">
      <w:r w:rsidRPr="0009184D">
        <w:t>There are various methods to download these files. For more information, visit</w:t>
      </w:r>
    </w:p>
    <w:p w14:paraId="695C7689" w14:textId="61E17DC4" w:rsidR="00391267" w:rsidRDefault="00BF1B06">
      <w:hyperlink r:id="rId8" w:history="1">
        <w:r w:rsidR="00391267" w:rsidRPr="00583184">
          <w:rPr>
            <w:rStyle w:val="Hyperlink"/>
          </w:rPr>
          <w:t>https://ena-docs.readthedocs.io/en/latest/retrieval/file-download.html</w:t>
        </w:r>
      </w:hyperlink>
    </w:p>
    <w:p w14:paraId="49B2DFB6" w14:textId="77777777" w:rsidR="00950EAE" w:rsidRDefault="00950EAE"/>
    <w:p w14:paraId="3902F33B" w14:textId="134AF236" w:rsidR="00950EAE" w:rsidRDefault="00950EAE"/>
    <w:p w14:paraId="18983F41" w14:textId="3E6A8D8C" w:rsidR="00950EAE" w:rsidRDefault="00873273" w:rsidP="00950EAE">
      <w:r w:rsidRPr="00873273">
        <w:t xml:space="preserve">Download the technical metadata file from </w:t>
      </w:r>
      <w:hyperlink r:id="rId9" w:history="1">
        <w:r w:rsidR="00950EAE" w:rsidRPr="00583184">
          <w:rPr>
            <w:rStyle w:val="Hyperlink"/>
          </w:rPr>
          <w:t>https://www.ebi.ac.uk/ena/browser/view/PRJNA525566</w:t>
        </w:r>
      </w:hyperlink>
    </w:p>
    <w:p w14:paraId="76403759" w14:textId="7948AEDA" w:rsidR="00950EAE" w:rsidRDefault="00873273">
      <w:r>
        <w:t>b</w:t>
      </w:r>
      <w:r w:rsidRPr="00873273">
        <w:t>y ticking all the boxes and selecting 'TSV'. Move the downloaded file to the PRJNA525566_fastq folder.</w:t>
      </w:r>
    </w:p>
    <w:p w14:paraId="7D78AA13" w14:textId="77777777" w:rsidR="00950EAE" w:rsidRDefault="00950EAE"/>
    <w:p w14:paraId="2C6D9F40" w14:textId="77777777" w:rsidR="00950EAE" w:rsidRDefault="00950EAE"/>
    <w:p w14:paraId="3707F853" w14:textId="73847C84" w:rsidR="00950EAE" w:rsidRDefault="00950EAE">
      <w:r w:rsidRPr="00950EAE">
        <w:rPr>
          <w:noProof/>
        </w:rPr>
        <w:drawing>
          <wp:inline distT="0" distB="0" distL="0" distR="0" wp14:anchorId="3CA9CFA9" wp14:editId="49F0716B">
            <wp:extent cx="5731510" cy="339725"/>
            <wp:effectExtent l="0" t="0" r="0" b="3175"/>
            <wp:docPr id="498086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08685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5E5B1" w14:textId="77777777" w:rsidR="00391267" w:rsidRDefault="00391267"/>
    <w:p w14:paraId="1AE4DC02" w14:textId="72F7B033" w:rsidR="000F0E50" w:rsidRDefault="00950EAE">
      <w:r>
        <w:t>Tick all th</w:t>
      </w:r>
      <w:r w:rsidR="0070694C">
        <w:t>e</w:t>
      </w:r>
      <w:r>
        <w:t>s</w:t>
      </w:r>
      <w:r w:rsidR="0070694C">
        <w:t>e</w:t>
      </w:r>
      <w:r>
        <w:t xml:space="preserve"> boxes</w:t>
      </w:r>
    </w:p>
    <w:p w14:paraId="1D6E8B6E" w14:textId="42DD88F2" w:rsidR="00950EAE" w:rsidRDefault="00950EAE">
      <w:r w:rsidRPr="00950EAE">
        <w:rPr>
          <w:noProof/>
        </w:rPr>
        <w:lastRenderedPageBreak/>
        <w:drawing>
          <wp:inline distT="0" distB="0" distL="0" distR="0" wp14:anchorId="47DB93C4" wp14:editId="257A7A58">
            <wp:extent cx="5731510" cy="3600450"/>
            <wp:effectExtent l="0" t="0" r="0" b="6350"/>
            <wp:docPr id="434239789" name="Picture 1" descr="A screenshot of a computer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239789" name="Picture 1" descr="A screenshot of a computer survey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68EBD" w14:textId="77777777" w:rsidR="00950EAE" w:rsidRDefault="00950EAE"/>
    <w:p w14:paraId="0CD6BE93" w14:textId="59A9BE45" w:rsidR="00950EAE" w:rsidRDefault="00950EAE">
      <w:r>
        <w:t>Click</w:t>
      </w:r>
    </w:p>
    <w:p w14:paraId="3FB8B946" w14:textId="169F2408" w:rsidR="00950EAE" w:rsidRDefault="00950EAE">
      <w:r w:rsidRPr="00950EAE">
        <w:rPr>
          <w:noProof/>
        </w:rPr>
        <w:drawing>
          <wp:inline distT="0" distB="0" distL="0" distR="0" wp14:anchorId="723604A5" wp14:editId="3DBCD226">
            <wp:extent cx="5731510" cy="258445"/>
            <wp:effectExtent l="0" t="0" r="0" b="0"/>
            <wp:docPr id="729740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74090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0A837" w14:textId="21672EC2" w:rsidR="00950EAE" w:rsidRDefault="00950EAE">
      <w:r>
        <w:t>Click ‘TSV’</w:t>
      </w:r>
    </w:p>
    <w:p w14:paraId="261DDE52" w14:textId="32BC9DC3" w:rsidR="00950EAE" w:rsidRDefault="00950EAE">
      <w:r w:rsidRPr="00950EAE">
        <w:rPr>
          <w:noProof/>
        </w:rPr>
        <w:drawing>
          <wp:inline distT="0" distB="0" distL="0" distR="0" wp14:anchorId="08FD1EFB" wp14:editId="0D82CDDD">
            <wp:extent cx="5731510" cy="1370965"/>
            <wp:effectExtent l="0" t="0" r="0" b="635"/>
            <wp:docPr id="463132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13204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A9F64" w14:textId="423D4AE8" w:rsidR="00950EAE" w:rsidRDefault="00950EAE">
      <w:r>
        <w:t xml:space="preserve">File will be downloaded in download directory, move it to </w:t>
      </w:r>
      <w:r w:rsidRPr="00391267">
        <w:t>PRJNA525566</w:t>
      </w:r>
      <w:r>
        <w:t>_f</w:t>
      </w:r>
      <w:r w:rsidR="00006C3F">
        <w:t>astq</w:t>
      </w:r>
      <w:r>
        <w:t xml:space="preserve"> folder</w:t>
      </w:r>
    </w:p>
    <w:p w14:paraId="24A8637D" w14:textId="77777777" w:rsidR="00950EAE" w:rsidRDefault="00950EAE"/>
    <w:p w14:paraId="1981E160" w14:textId="77777777" w:rsidR="00950EAE" w:rsidRDefault="00950EAE"/>
    <w:p w14:paraId="53EEBDD6" w14:textId="77777777" w:rsidR="00A030F8" w:rsidRDefault="00A030F8" w:rsidP="00A030F8">
      <w:r>
        <w:t>The FASTQ files were generated using two different sets of primer combinations:</w:t>
      </w:r>
    </w:p>
    <w:p w14:paraId="08F58D2B" w14:textId="77777777" w:rsidR="00A030F8" w:rsidRDefault="00A030F8" w:rsidP="00A030F8">
      <w:r>
        <w:t>1) 16S rRNA, fragment size ~500</w:t>
      </w:r>
    </w:p>
    <w:p w14:paraId="3C64EDB3" w14:textId="4F35569A" w:rsidR="00572E6C" w:rsidRDefault="00A030F8" w:rsidP="00A030F8">
      <w:r>
        <w:t>2) 18S rRNA, fragment size ~200 bases</w:t>
      </w:r>
    </w:p>
    <w:p w14:paraId="76790A3D" w14:textId="77777777" w:rsidR="005B7526" w:rsidRDefault="005B7526"/>
    <w:p w14:paraId="7839DBF2" w14:textId="77777777" w:rsidR="00D21BAA" w:rsidRDefault="00D21BAA" w:rsidP="00D21BAA">
      <w:r>
        <w:t>Let’s begin with the pre-analysis of the 16S rRNA amplicons.</w:t>
      </w:r>
    </w:p>
    <w:p w14:paraId="5EB7C0FB" w14:textId="77777777" w:rsidR="00D21BAA" w:rsidRDefault="00D21BAA" w:rsidP="00D21BAA"/>
    <w:p w14:paraId="4A7356F1" w14:textId="77777777" w:rsidR="00D21BAA" w:rsidRDefault="00D21BAA" w:rsidP="00D21BAA">
      <w:r>
        <w:t>During the hands-on session, we will go through the different steps involved in the analysis. Rest assured, all your questions will be addressed. I have shared some files in advance to ensure that the code works on your computers without issues. By now, you should have installed R, RStudio, and the required R packages on your computers.</w:t>
      </w:r>
    </w:p>
    <w:p w14:paraId="45DB3BC2" w14:textId="77777777" w:rsidR="00D21BAA" w:rsidRDefault="00D21BAA" w:rsidP="00D21BAA"/>
    <w:p w14:paraId="79B8B94C" w14:textId="06906403" w:rsidR="000505AD" w:rsidRDefault="00D21BAA" w:rsidP="00D21BAA">
      <w:r>
        <w:t>Open the file: dd2.r</w:t>
      </w:r>
    </w:p>
    <w:p w14:paraId="1B30DC80" w14:textId="77777777" w:rsidR="00D21BAA" w:rsidRDefault="00D21BAA" w:rsidP="00D21BAA"/>
    <w:p w14:paraId="0878FEF4" w14:textId="77777777" w:rsidR="00D21BAA" w:rsidRDefault="00D21BAA" w:rsidP="00D21BAA">
      <w:r>
        <w:lastRenderedPageBreak/>
        <w:t>General comments: Each line that starts with the symbol ‘#’ corresponds to a comment about the code. Copy the first set of columns between the first and the next lines with the ‘#’ symbols into the RStudio window.</w:t>
      </w:r>
    </w:p>
    <w:p w14:paraId="24D99C2D" w14:textId="77777777" w:rsidR="00D21BAA" w:rsidRDefault="00D21BAA" w:rsidP="00D21BAA"/>
    <w:p w14:paraId="5B62882C" w14:textId="77777777" w:rsidR="000505AD" w:rsidRDefault="000505AD"/>
    <w:p w14:paraId="2B90EEA3" w14:textId="77777777" w:rsidR="000505AD" w:rsidRDefault="000505AD">
      <w:pPr>
        <w:sectPr w:rsidR="000505AD" w:rsidSect="00AD331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41E3781" w14:textId="56442F2C" w:rsidR="000505AD" w:rsidRDefault="000505AD">
      <w:r w:rsidRPr="000505AD">
        <w:rPr>
          <w:noProof/>
        </w:rPr>
        <w:drawing>
          <wp:inline distT="0" distB="0" distL="0" distR="0" wp14:anchorId="10D286A0" wp14:editId="77836138">
            <wp:extent cx="2526882" cy="1586230"/>
            <wp:effectExtent l="0" t="0" r="635" b="1270"/>
            <wp:docPr id="6984241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00341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9353" cy="160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3B38C" w14:textId="77777777" w:rsidR="000505AD" w:rsidRDefault="000505AD"/>
    <w:p w14:paraId="4A85284C" w14:textId="1521CC82" w:rsidR="000505AD" w:rsidRDefault="000505AD">
      <w:r w:rsidRPr="000505AD">
        <w:rPr>
          <w:noProof/>
        </w:rPr>
        <w:drawing>
          <wp:inline distT="0" distB="0" distL="0" distR="0" wp14:anchorId="4CAF5258" wp14:editId="1F136411">
            <wp:extent cx="2526882" cy="1586230"/>
            <wp:effectExtent l="0" t="0" r="635" b="1270"/>
            <wp:docPr id="10218003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00341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9353" cy="160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FBBC7" w14:textId="77777777" w:rsidR="000505AD" w:rsidRDefault="000505AD">
      <w:pPr>
        <w:sectPr w:rsidR="000505AD" w:rsidSect="00AD3318">
          <w:type w:val="continuous"/>
          <w:pgSz w:w="11906" w:h="16838"/>
          <w:pgMar w:top="1440" w:right="1440" w:bottom="1440" w:left="1440" w:header="708" w:footer="708" w:gutter="0"/>
          <w:cols w:num="2" w:space="709"/>
          <w:docGrid w:linePitch="360"/>
        </w:sectPr>
      </w:pPr>
    </w:p>
    <w:p w14:paraId="32A99B3D" w14:textId="77777777" w:rsidR="000505AD" w:rsidRDefault="000505AD"/>
    <w:p w14:paraId="3F1F04F7" w14:textId="54D00463" w:rsidR="009F7525" w:rsidRDefault="009F7525">
      <w:pPr>
        <w:rPr>
          <w:noProof/>
        </w:rPr>
      </w:pPr>
      <w:r w:rsidRPr="009F7525">
        <w:rPr>
          <w:noProof/>
        </w:rPr>
        <w:drawing>
          <wp:inline distT="0" distB="0" distL="0" distR="0" wp14:anchorId="0CD01331" wp14:editId="02E56C83">
            <wp:extent cx="2698745" cy="2205101"/>
            <wp:effectExtent l="0" t="0" r="0" b="5080"/>
            <wp:docPr id="12304820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482074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9364" cy="221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6A9" w:rsidRPr="00D646A9">
        <w:rPr>
          <w:noProof/>
        </w:rPr>
        <w:t xml:space="preserve"> </w:t>
      </w:r>
      <w:r w:rsidR="00D646A9" w:rsidRPr="00D646A9">
        <w:rPr>
          <w:noProof/>
        </w:rPr>
        <w:drawing>
          <wp:inline distT="0" distB="0" distL="0" distR="0" wp14:anchorId="450E6D3A" wp14:editId="71C4A8C1">
            <wp:extent cx="2872106" cy="2122100"/>
            <wp:effectExtent l="0" t="0" r="0" b="0"/>
            <wp:docPr id="18258079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807975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6726" cy="214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40907" w14:textId="77777777" w:rsidR="00D646A9" w:rsidRDefault="00D646A9">
      <w:pPr>
        <w:rPr>
          <w:noProof/>
        </w:rPr>
      </w:pPr>
    </w:p>
    <w:p w14:paraId="5C80C80C" w14:textId="77777777" w:rsidR="00D646A9" w:rsidRDefault="00D646A9">
      <w:pPr>
        <w:rPr>
          <w:noProof/>
        </w:rPr>
      </w:pPr>
    </w:p>
    <w:p w14:paraId="0C50A3DA" w14:textId="77777777" w:rsidR="00D646A9" w:rsidRDefault="00D646A9"/>
    <w:p w14:paraId="1C3E9305" w14:textId="77777777" w:rsidR="00D21BAA" w:rsidRDefault="00D21BAA" w:rsidP="00D21BAA">
      <w:r>
        <w:t>Click 'Run'.</w:t>
      </w:r>
    </w:p>
    <w:p w14:paraId="279AE66F" w14:textId="77777777" w:rsidR="00D21BAA" w:rsidRDefault="00D21BAA" w:rsidP="00D21BAA"/>
    <w:p w14:paraId="2101AD15" w14:textId="65B31F82" w:rsidR="004B316E" w:rsidRDefault="004B316E">
      <w:r w:rsidRPr="004B316E">
        <w:rPr>
          <w:noProof/>
        </w:rPr>
        <w:drawing>
          <wp:inline distT="0" distB="0" distL="0" distR="0" wp14:anchorId="23CC9A51" wp14:editId="7B48D1F7">
            <wp:extent cx="749300" cy="419100"/>
            <wp:effectExtent l="0" t="0" r="0" b="0"/>
            <wp:docPr id="1765686329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686329" name="Picture 1" descr="A close-up of a sig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DE217" w14:textId="77777777" w:rsidR="004B316E" w:rsidRDefault="004B316E"/>
    <w:p w14:paraId="2EA4102B" w14:textId="77777777" w:rsidR="00006C3F" w:rsidRDefault="00006C3F"/>
    <w:p w14:paraId="7C8473CE" w14:textId="77777777" w:rsidR="00006C3F" w:rsidRDefault="00006C3F"/>
    <w:p w14:paraId="2FB8A85F" w14:textId="19CDF3CC" w:rsidR="007E1BCE" w:rsidRDefault="00D21BAA" w:rsidP="00D21BAA">
      <w:r>
        <w:t>You should encounter no error messages.</w:t>
      </w:r>
    </w:p>
    <w:p w14:paraId="0D0E99C7" w14:textId="77777777" w:rsidR="007E1BCE" w:rsidRDefault="007E1BCE">
      <w:r>
        <w:br w:type="page"/>
      </w:r>
    </w:p>
    <w:p w14:paraId="373427ED" w14:textId="72AF99B1" w:rsidR="00D339C0" w:rsidRDefault="00BF1B06">
      <w:hyperlink r:id="rId18" w:history="1">
        <w:r w:rsidR="00D339C0" w:rsidRPr="00E65B87">
          <w:rPr>
            <w:rStyle w:val="Hyperlink"/>
          </w:rPr>
          <w:t>https://files.zymoresearch.com/protocols/_d6305_d6306_zymobiomics_microbial_community_dna_standard.pdf</w:t>
        </w:r>
      </w:hyperlink>
    </w:p>
    <w:p w14:paraId="09ACDF7C" w14:textId="77777777" w:rsidR="00D339C0" w:rsidRDefault="00D339C0"/>
    <w:p w14:paraId="135AB492" w14:textId="77141C4B" w:rsidR="00D21BAA" w:rsidRDefault="00D339C0" w:rsidP="00D21BAA">
      <w:r w:rsidRPr="00D339C0">
        <w:rPr>
          <w:noProof/>
        </w:rPr>
        <w:drawing>
          <wp:inline distT="0" distB="0" distL="0" distR="0" wp14:anchorId="598E5A50" wp14:editId="02480A41">
            <wp:extent cx="5731510" cy="3216275"/>
            <wp:effectExtent l="0" t="0" r="0" b="0"/>
            <wp:docPr id="1898151071" name="Picture 1" descr="A table of microbial composi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151071" name="Picture 1" descr="A table of microbial composi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E77B9" w14:textId="77777777" w:rsidR="00006C3F" w:rsidRDefault="00006C3F"/>
    <w:p w14:paraId="5DE2CDB1" w14:textId="58F3A321" w:rsidR="00A40E4B" w:rsidRDefault="00F13161">
      <w:r w:rsidRPr="00F13161">
        <w:rPr>
          <w:noProof/>
        </w:rPr>
        <w:drawing>
          <wp:inline distT="0" distB="0" distL="0" distR="0" wp14:anchorId="15C61137" wp14:editId="6A8F37DB">
            <wp:extent cx="4457700" cy="2781300"/>
            <wp:effectExtent l="0" t="0" r="0" b="0"/>
            <wp:docPr id="1346073695" name="Picture 1" descr="A graph with green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073695" name="Picture 1" descr="A graph with green bar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0E4B" w:rsidSect="00AD3318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31F39"/>
    <w:multiLevelType w:val="hybridMultilevel"/>
    <w:tmpl w:val="0A98C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50312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E50"/>
    <w:rsid w:val="00006C3F"/>
    <w:rsid w:val="00037EAD"/>
    <w:rsid w:val="000505AD"/>
    <w:rsid w:val="0009184D"/>
    <w:rsid w:val="000F0E50"/>
    <w:rsid w:val="002B2F39"/>
    <w:rsid w:val="002E7D1A"/>
    <w:rsid w:val="002F67D2"/>
    <w:rsid w:val="00323017"/>
    <w:rsid w:val="00344DA8"/>
    <w:rsid w:val="0037156A"/>
    <w:rsid w:val="00391267"/>
    <w:rsid w:val="003D4F12"/>
    <w:rsid w:val="003F007F"/>
    <w:rsid w:val="00426A64"/>
    <w:rsid w:val="00443461"/>
    <w:rsid w:val="004A3835"/>
    <w:rsid w:val="004B316E"/>
    <w:rsid w:val="004E041D"/>
    <w:rsid w:val="00502549"/>
    <w:rsid w:val="00572E6C"/>
    <w:rsid w:val="005A2E72"/>
    <w:rsid w:val="005B7526"/>
    <w:rsid w:val="005C7411"/>
    <w:rsid w:val="005D0EA7"/>
    <w:rsid w:val="0070694C"/>
    <w:rsid w:val="00771DFA"/>
    <w:rsid w:val="007E1BCE"/>
    <w:rsid w:val="007E5BC3"/>
    <w:rsid w:val="00803943"/>
    <w:rsid w:val="00873273"/>
    <w:rsid w:val="0087457A"/>
    <w:rsid w:val="00896628"/>
    <w:rsid w:val="008B5963"/>
    <w:rsid w:val="00950EAE"/>
    <w:rsid w:val="009B5CEF"/>
    <w:rsid w:val="009B628B"/>
    <w:rsid w:val="009F7525"/>
    <w:rsid w:val="00A02930"/>
    <w:rsid w:val="00A030F8"/>
    <w:rsid w:val="00A40E4B"/>
    <w:rsid w:val="00AD3318"/>
    <w:rsid w:val="00B00BEE"/>
    <w:rsid w:val="00B22005"/>
    <w:rsid w:val="00BA5E3E"/>
    <w:rsid w:val="00BF1B06"/>
    <w:rsid w:val="00C205AE"/>
    <w:rsid w:val="00C9215F"/>
    <w:rsid w:val="00CC5442"/>
    <w:rsid w:val="00D0470F"/>
    <w:rsid w:val="00D21BAA"/>
    <w:rsid w:val="00D339C0"/>
    <w:rsid w:val="00D646A9"/>
    <w:rsid w:val="00DA2104"/>
    <w:rsid w:val="00DA2C63"/>
    <w:rsid w:val="00E85B38"/>
    <w:rsid w:val="00F0460E"/>
    <w:rsid w:val="00F13161"/>
    <w:rsid w:val="00F3438D"/>
    <w:rsid w:val="00FB6DF7"/>
    <w:rsid w:val="00FE4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CAFAE"/>
  <w15:chartTrackingRefBased/>
  <w15:docId w15:val="{8524E1BF-82E3-6040-8359-5A2BCCA4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0E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0E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0E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0E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0E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0E5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0E5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0E5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0E5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0E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0E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0E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0E5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0E5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0E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0E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0E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0E5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0E5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0E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0E5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0E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0E5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0E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0E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0E5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0E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0E5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0E5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F0E5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0E5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0694C"/>
    <w:rPr>
      <w:color w:val="96607D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921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szCs w:val="20"/>
      <w:lang w:eastAsia="en-GB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9215F"/>
    <w:rPr>
      <w:rFonts w:ascii="Courier New" w:eastAsia="Times New Roman" w:hAnsi="Courier New" w:cs="Courier New"/>
      <w:kern w:val="0"/>
      <w:sz w:val="20"/>
      <w:szCs w:val="20"/>
      <w:lang w:eastAsia="en-GB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C9215F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5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a-docs.readthedocs.io/en/latest/retrieval/file-download.html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files.zymoresearch.com/protocols/_d6305_d6306_zymobiomics_microbial_community_dna_standard.pdf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ebi.ac.uk/ena/browser/view/PRJNA525566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www.ebi.ac.uk/ena/browser/view/PRJNA525566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ebi.ac.uk/ena/browser/view/PRJNA525566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C5112BF-D9C5-DB47-97AF-F2DBE04DE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 Yhossef Tito Tadeo</dc:creator>
  <cp:keywords/>
  <dc:description/>
  <cp:lastModifiedBy>Raul Yhossef Tito-Tadeo</cp:lastModifiedBy>
  <cp:revision>10</cp:revision>
  <dcterms:created xsi:type="dcterms:W3CDTF">2024-04-09T12:18:00Z</dcterms:created>
  <dcterms:modified xsi:type="dcterms:W3CDTF">2024-05-27T20:18:00Z</dcterms:modified>
</cp:coreProperties>
</file>